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6C" w:rsidRDefault="0037066C" w:rsidP="0037066C">
      <w:pPr>
        <w:spacing w:line="264" w:lineRule="auto"/>
        <w:jc w:val="center"/>
        <w:rPr>
          <w:b/>
          <w:szCs w:val="28"/>
        </w:rPr>
      </w:pPr>
      <w:r w:rsidRPr="0037066C">
        <w:rPr>
          <w:b/>
          <w:szCs w:val="28"/>
        </w:rPr>
        <w:t>Ежегодная региональная научная конференция преподавателей вузов, судебно-медицинских экспертов, молодых ученых, ординаторов и студентов Северо-Запада России «Актуальные вопросы теории и практики судебной</w:t>
      </w:r>
      <w:r>
        <w:rPr>
          <w:b/>
          <w:szCs w:val="28"/>
        </w:rPr>
        <w:t xml:space="preserve"> медицины» 25 апреля 2024 года</w:t>
      </w:r>
    </w:p>
    <w:p w:rsidR="0037066C" w:rsidRDefault="0037066C" w:rsidP="0099286F">
      <w:pPr>
        <w:spacing w:line="264" w:lineRule="auto"/>
        <w:rPr>
          <w:b/>
          <w:szCs w:val="28"/>
        </w:rPr>
      </w:pPr>
    </w:p>
    <w:p w:rsidR="0099286F" w:rsidRPr="0099286F" w:rsidRDefault="0099286F" w:rsidP="00BE4BF0">
      <w:pPr>
        <w:spacing w:line="276" w:lineRule="auto"/>
        <w:rPr>
          <w:b/>
          <w:szCs w:val="28"/>
        </w:rPr>
      </w:pPr>
      <w:r w:rsidRPr="0099286F">
        <w:rPr>
          <w:b/>
          <w:szCs w:val="28"/>
        </w:rPr>
        <w:t>Требования к оформлению тезисов:</w:t>
      </w:r>
    </w:p>
    <w:p w:rsidR="00BE4BF0" w:rsidRDefault="0099286F" w:rsidP="00BE4BF0">
      <w:pPr>
        <w:spacing w:line="276" w:lineRule="auto"/>
        <w:rPr>
          <w:szCs w:val="28"/>
        </w:rPr>
      </w:pPr>
      <w:r w:rsidRPr="0099286F">
        <w:rPr>
          <w:szCs w:val="28"/>
        </w:rPr>
        <w:t xml:space="preserve">Тезисы подаются в электронном формате (текст тезисов со списком литературы), посредством регистрации на платформе: https://spm.szgmu.ru. </w:t>
      </w:r>
    </w:p>
    <w:p w:rsidR="0099286F" w:rsidRPr="0099286F" w:rsidRDefault="0099286F" w:rsidP="00BE4BF0">
      <w:pPr>
        <w:spacing w:line="276" w:lineRule="auto"/>
        <w:rPr>
          <w:szCs w:val="28"/>
        </w:rPr>
      </w:pPr>
      <w:r w:rsidRPr="0099286F">
        <w:rPr>
          <w:szCs w:val="28"/>
        </w:rPr>
        <w:t>Далее выбрать «</w:t>
      </w:r>
      <w:proofErr w:type="spellStart"/>
      <w:r w:rsidRPr="0099286F">
        <w:rPr>
          <w:szCs w:val="28"/>
        </w:rPr>
        <w:t>Мечниковские</w:t>
      </w:r>
      <w:proofErr w:type="spellEnd"/>
      <w:r w:rsidRPr="0099286F">
        <w:rPr>
          <w:szCs w:val="28"/>
        </w:rPr>
        <w:t xml:space="preserve"> чтения-2024». </w:t>
      </w:r>
    </w:p>
    <w:p w:rsidR="0099286F" w:rsidRPr="0099286F" w:rsidRDefault="0099286F" w:rsidP="00BE4BF0">
      <w:pPr>
        <w:spacing w:line="276" w:lineRule="auto"/>
        <w:rPr>
          <w:szCs w:val="28"/>
        </w:rPr>
      </w:pPr>
      <w:r w:rsidRPr="0099286F">
        <w:rPr>
          <w:szCs w:val="28"/>
        </w:rPr>
        <w:t xml:space="preserve">1. На первой странице должны быть указаны: название тезисов (заглавными буквами, жирный, стиль «Заголовок 1», выравнивание по центру, </w:t>
      </w:r>
      <w:proofErr w:type="spellStart"/>
      <w:r w:rsidRPr="0099286F">
        <w:rPr>
          <w:szCs w:val="28"/>
        </w:rPr>
        <w:t>Times</w:t>
      </w:r>
      <w:proofErr w:type="spellEnd"/>
      <w:r w:rsidRPr="0099286F">
        <w:rPr>
          <w:szCs w:val="28"/>
        </w:rPr>
        <w:t xml:space="preserve"> </w:t>
      </w:r>
      <w:proofErr w:type="spellStart"/>
      <w:r w:rsidRPr="0099286F">
        <w:rPr>
          <w:szCs w:val="28"/>
        </w:rPr>
        <w:t>New</w:t>
      </w:r>
      <w:proofErr w:type="spellEnd"/>
      <w:r w:rsidRPr="0099286F">
        <w:rPr>
          <w:szCs w:val="28"/>
        </w:rPr>
        <w:t xml:space="preserve"> </w:t>
      </w:r>
      <w:proofErr w:type="spellStart"/>
      <w:r w:rsidRPr="0099286F">
        <w:rPr>
          <w:szCs w:val="28"/>
        </w:rPr>
        <w:t>Roman</w:t>
      </w:r>
      <w:proofErr w:type="spellEnd"/>
      <w:r w:rsidRPr="0099286F">
        <w:rPr>
          <w:szCs w:val="28"/>
        </w:rPr>
        <w:t xml:space="preserve">, 12 РТ), ФИО всех авторов (выравнивание по центру). Полное название учреждения (учреждений), в котором (которых) выполнена работа (курсивом, выравнивание по центру). Обязательно указать, в каком учреждении работает/учится каждый из авторов. Не более 3-х авторов! </w:t>
      </w:r>
    </w:p>
    <w:p w:rsidR="0099286F" w:rsidRPr="0099286F" w:rsidRDefault="0099286F" w:rsidP="00BE4BF0">
      <w:pPr>
        <w:spacing w:line="276" w:lineRule="auto"/>
        <w:rPr>
          <w:szCs w:val="28"/>
        </w:rPr>
      </w:pPr>
      <w:r w:rsidRPr="0099286F">
        <w:rPr>
          <w:szCs w:val="28"/>
        </w:rPr>
        <w:t>(см. пример оформления ниже).</w:t>
      </w:r>
    </w:p>
    <w:p w:rsidR="0099286F" w:rsidRPr="0099286F" w:rsidRDefault="0099286F" w:rsidP="00BE4BF0">
      <w:pPr>
        <w:spacing w:line="276" w:lineRule="auto"/>
        <w:rPr>
          <w:szCs w:val="28"/>
        </w:rPr>
      </w:pPr>
      <w:r w:rsidRPr="0099286F">
        <w:rPr>
          <w:szCs w:val="28"/>
        </w:rPr>
        <w:t xml:space="preserve">2. Обязательно указать занимаемые должности, ученые степени и звания, ORCID (личная регистрация на ORCID), </w:t>
      </w:r>
      <w:proofErr w:type="spellStart"/>
      <w:r w:rsidRPr="0099286F">
        <w:rPr>
          <w:szCs w:val="28"/>
        </w:rPr>
        <w:t>ResearcherID</w:t>
      </w:r>
      <w:proofErr w:type="spellEnd"/>
      <w:r w:rsidRPr="0099286F">
        <w:rPr>
          <w:szCs w:val="28"/>
        </w:rPr>
        <w:t xml:space="preserve">, SPIN-код (регистрироваться или смотреть в РИНЦ) для каждого из авторов. </w:t>
      </w:r>
    </w:p>
    <w:p w:rsidR="0099286F" w:rsidRPr="0099286F" w:rsidRDefault="0099286F" w:rsidP="00BE4BF0">
      <w:pPr>
        <w:spacing w:line="276" w:lineRule="auto"/>
        <w:rPr>
          <w:szCs w:val="28"/>
        </w:rPr>
      </w:pPr>
      <w:r w:rsidRPr="0099286F">
        <w:rPr>
          <w:szCs w:val="28"/>
        </w:rPr>
        <w:t xml:space="preserve">3. Отдельно необходимо указать автора, с которым организационный комитет будет вести переписку (ФИО полностью, адрес электронной почты, номер телефона). </w:t>
      </w:r>
    </w:p>
    <w:p w:rsidR="0099286F" w:rsidRPr="0099286F" w:rsidRDefault="0099286F" w:rsidP="00BE4BF0">
      <w:pPr>
        <w:spacing w:line="276" w:lineRule="auto"/>
        <w:rPr>
          <w:szCs w:val="28"/>
        </w:rPr>
      </w:pPr>
      <w:r w:rsidRPr="0099286F">
        <w:rPr>
          <w:szCs w:val="28"/>
        </w:rPr>
        <w:t xml:space="preserve">4. Объем тезисов: не более 12000 знаков (с учетом пробелов). ЗАПРЕЩАЕТСЯ публиковать любую информацию, позволяющую идентифицировать пациента (указывать его имя, инициалы, номера историй болезни, при составлении описаний клинических случаев), за исключением тех случаев, когда пациент (его родители или опекуны) дал на это письменное согласие, о чем следует сообщать в тексте. Обзоры литературы к печати НЕ ПРИНИМАЮТСЯ! Оформление тезисов: шрифт </w:t>
      </w:r>
      <w:proofErr w:type="spellStart"/>
      <w:r w:rsidRPr="0099286F">
        <w:rPr>
          <w:szCs w:val="28"/>
        </w:rPr>
        <w:t>Times</w:t>
      </w:r>
      <w:proofErr w:type="spellEnd"/>
      <w:r w:rsidRPr="0099286F">
        <w:rPr>
          <w:szCs w:val="28"/>
        </w:rPr>
        <w:t xml:space="preserve"> </w:t>
      </w:r>
      <w:proofErr w:type="spellStart"/>
      <w:r w:rsidRPr="0099286F">
        <w:rPr>
          <w:szCs w:val="28"/>
        </w:rPr>
        <w:t>New</w:t>
      </w:r>
      <w:proofErr w:type="spellEnd"/>
      <w:r w:rsidRPr="0099286F">
        <w:rPr>
          <w:szCs w:val="28"/>
        </w:rPr>
        <w:t xml:space="preserve"> </w:t>
      </w:r>
      <w:proofErr w:type="spellStart"/>
      <w:r w:rsidRPr="0099286F">
        <w:rPr>
          <w:szCs w:val="28"/>
        </w:rPr>
        <w:t>Roman</w:t>
      </w:r>
      <w:proofErr w:type="spellEnd"/>
      <w:r w:rsidRPr="0099286F">
        <w:rPr>
          <w:szCs w:val="28"/>
        </w:rPr>
        <w:t xml:space="preserve">, 12 кегль, интервал 1,0. </w:t>
      </w:r>
    </w:p>
    <w:p w:rsidR="0099286F" w:rsidRPr="0099286F" w:rsidRDefault="0099286F" w:rsidP="00BE4BF0">
      <w:pPr>
        <w:spacing w:line="276" w:lineRule="auto"/>
        <w:rPr>
          <w:szCs w:val="28"/>
        </w:rPr>
      </w:pPr>
      <w:r w:rsidRPr="0099286F">
        <w:rPr>
          <w:szCs w:val="28"/>
        </w:rPr>
        <w:t xml:space="preserve">5. Единицы измерений даются в системе СИ. </w:t>
      </w:r>
    </w:p>
    <w:p w:rsidR="0099286F" w:rsidRPr="0099286F" w:rsidRDefault="0099286F" w:rsidP="00BE4BF0">
      <w:pPr>
        <w:spacing w:line="276" w:lineRule="auto"/>
        <w:rPr>
          <w:szCs w:val="28"/>
        </w:rPr>
      </w:pPr>
      <w:r w:rsidRPr="0099286F">
        <w:rPr>
          <w:szCs w:val="28"/>
        </w:rPr>
        <w:t xml:space="preserve">6. К тезисам должен прилагаться список литературы, оформленный по ГОСТу, в порядке цитирования. Не более 8 источников. </w:t>
      </w:r>
    </w:p>
    <w:p w:rsidR="0099286F" w:rsidRPr="0099286F" w:rsidRDefault="0099286F" w:rsidP="00BE4BF0">
      <w:pPr>
        <w:spacing w:line="276" w:lineRule="auto"/>
        <w:rPr>
          <w:szCs w:val="28"/>
        </w:rPr>
      </w:pPr>
      <w:r w:rsidRPr="0099286F">
        <w:rPr>
          <w:szCs w:val="28"/>
        </w:rPr>
        <w:t xml:space="preserve">7. Все ссылки на литературу в тексте печатаются арабскими цифрами в квадратных скобках. </w:t>
      </w:r>
    </w:p>
    <w:p w:rsidR="0099286F" w:rsidRPr="0099286F" w:rsidRDefault="0099286F" w:rsidP="00BE4BF0">
      <w:pPr>
        <w:spacing w:line="276" w:lineRule="auto"/>
        <w:rPr>
          <w:szCs w:val="28"/>
        </w:rPr>
      </w:pPr>
      <w:r w:rsidRPr="0099286F">
        <w:rPr>
          <w:szCs w:val="28"/>
        </w:rPr>
        <w:t xml:space="preserve">8. Представление в организационный комитет ранее опубликованных работ, либо находившихся в иных редакциях, НЕ ДОПУСКАЕТСЯ! </w:t>
      </w:r>
    </w:p>
    <w:p w:rsidR="0099286F" w:rsidRPr="0099286F" w:rsidRDefault="0099286F" w:rsidP="00BE4BF0">
      <w:pPr>
        <w:spacing w:line="276" w:lineRule="auto"/>
        <w:rPr>
          <w:szCs w:val="28"/>
        </w:rPr>
      </w:pPr>
      <w:r w:rsidRPr="0099286F">
        <w:rPr>
          <w:szCs w:val="28"/>
        </w:rPr>
        <w:t xml:space="preserve">9. Все тезисы принимаются бесплатно. </w:t>
      </w:r>
    </w:p>
    <w:p w:rsidR="0099286F" w:rsidRPr="0099286F" w:rsidRDefault="0099286F" w:rsidP="00BE4BF0">
      <w:pPr>
        <w:spacing w:line="276" w:lineRule="auto"/>
        <w:rPr>
          <w:szCs w:val="28"/>
        </w:rPr>
      </w:pPr>
      <w:r w:rsidRPr="0099286F">
        <w:rPr>
          <w:szCs w:val="28"/>
        </w:rPr>
        <w:lastRenderedPageBreak/>
        <w:t xml:space="preserve">10.Все работы будут проверяться на оригинальность с помощью системы </w:t>
      </w:r>
      <w:proofErr w:type="spellStart"/>
      <w:r w:rsidRPr="0099286F">
        <w:rPr>
          <w:szCs w:val="28"/>
        </w:rPr>
        <w:t>Антиплагиат</w:t>
      </w:r>
      <w:proofErr w:type="spellEnd"/>
      <w:r w:rsidRPr="0099286F">
        <w:rPr>
          <w:szCs w:val="28"/>
        </w:rPr>
        <w:t xml:space="preserve">. ВУЗ. При наличии необоснованных заимствований, тезисы к печати НЕ ПРИНИМАЮТСЯ! </w:t>
      </w:r>
    </w:p>
    <w:p w:rsidR="0099286F" w:rsidRPr="0099286F" w:rsidRDefault="0099286F" w:rsidP="00BE4BF0">
      <w:pPr>
        <w:spacing w:line="276" w:lineRule="auto"/>
        <w:rPr>
          <w:szCs w:val="28"/>
        </w:rPr>
      </w:pPr>
      <w:r w:rsidRPr="0099286F">
        <w:rPr>
          <w:szCs w:val="28"/>
        </w:rPr>
        <w:t xml:space="preserve">11.Организационный комитет оставляет за собой право на редактирование тезисов, представленных к публикации. </w:t>
      </w:r>
    </w:p>
    <w:p w:rsidR="0099286F" w:rsidRDefault="0099286F" w:rsidP="00BE4BF0">
      <w:pPr>
        <w:spacing w:line="276" w:lineRule="auto"/>
        <w:rPr>
          <w:szCs w:val="28"/>
        </w:rPr>
      </w:pPr>
      <w:r w:rsidRPr="0099286F">
        <w:rPr>
          <w:szCs w:val="28"/>
        </w:rPr>
        <w:t xml:space="preserve">12. Реферативные работы, обзоры литературы, работы, представленные позже </w:t>
      </w:r>
      <w:r w:rsidRPr="00BE4BF0">
        <w:rPr>
          <w:b/>
          <w:szCs w:val="28"/>
        </w:rPr>
        <w:t>06.04.2024</w:t>
      </w:r>
      <w:r w:rsidRPr="0099286F">
        <w:rPr>
          <w:szCs w:val="28"/>
        </w:rPr>
        <w:t xml:space="preserve">, оформленные не по правилам, публиковавшиеся ранее или не соответствующие тематике конференции, </w:t>
      </w:r>
      <w:r w:rsidRPr="00BE4BF0">
        <w:rPr>
          <w:b/>
          <w:szCs w:val="28"/>
        </w:rPr>
        <w:t>не публикуются и отклоняются</w:t>
      </w:r>
      <w:r w:rsidRPr="0099286F">
        <w:rPr>
          <w:szCs w:val="28"/>
        </w:rPr>
        <w:t>.</w:t>
      </w:r>
      <w:r w:rsidR="00BE4BF0">
        <w:rPr>
          <w:szCs w:val="28"/>
        </w:rPr>
        <w:t xml:space="preserve"> </w:t>
      </w:r>
    </w:p>
    <w:p w:rsidR="00BE4BF0" w:rsidRDefault="00BE4BF0" w:rsidP="00BE4BF0">
      <w:pPr>
        <w:spacing w:line="276" w:lineRule="auto"/>
        <w:rPr>
          <w:szCs w:val="28"/>
        </w:rPr>
      </w:pPr>
    </w:p>
    <w:p w:rsidR="00BE4BF0" w:rsidRDefault="00BE4BF0" w:rsidP="00BE4BF0">
      <w:pPr>
        <w:spacing w:line="276" w:lineRule="auto"/>
        <w:rPr>
          <w:szCs w:val="28"/>
        </w:rPr>
      </w:pPr>
    </w:p>
    <w:p w:rsidR="0099286F" w:rsidRPr="0099286F" w:rsidRDefault="0099286F" w:rsidP="0099286F">
      <w:pPr>
        <w:spacing w:line="264" w:lineRule="auto"/>
        <w:rPr>
          <w:b/>
          <w:szCs w:val="28"/>
          <w:u w:val="single"/>
        </w:rPr>
      </w:pPr>
      <w:r w:rsidRPr="0099286F">
        <w:rPr>
          <w:b/>
          <w:szCs w:val="28"/>
          <w:u w:val="single"/>
        </w:rPr>
        <w:t xml:space="preserve">Пример оформления тезисов: </w:t>
      </w:r>
    </w:p>
    <w:p w:rsidR="0099286F" w:rsidRPr="0099286F" w:rsidRDefault="0099286F" w:rsidP="0099286F">
      <w:pPr>
        <w:spacing w:line="264" w:lineRule="auto"/>
        <w:rPr>
          <w:szCs w:val="28"/>
        </w:rPr>
      </w:pPr>
    </w:p>
    <w:p w:rsidR="0099286F" w:rsidRPr="0099286F" w:rsidRDefault="0099286F" w:rsidP="0099286F">
      <w:pPr>
        <w:spacing w:line="264" w:lineRule="auto"/>
        <w:rPr>
          <w:b/>
          <w:szCs w:val="28"/>
        </w:rPr>
      </w:pPr>
      <w:r w:rsidRPr="0099286F">
        <w:rPr>
          <w:b/>
          <w:szCs w:val="28"/>
        </w:rPr>
        <w:t>НАЗВАНИЕ (ШРИФТ TIMES NEW ROMAN 12 PT, ЖИРНЫЙ, ЗАГЛАВНЫЕ БУКВЫ, СТИЛЬ «ЗАГОЛОВОК 1»)</w:t>
      </w:r>
    </w:p>
    <w:p w:rsidR="0099286F" w:rsidRPr="0099286F" w:rsidRDefault="0099286F" w:rsidP="0099286F">
      <w:pPr>
        <w:spacing w:line="264" w:lineRule="auto"/>
        <w:rPr>
          <w:szCs w:val="28"/>
        </w:rPr>
      </w:pPr>
    </w:p>
    <w:p w:rsidR="0099286F" w:rsidRPr="0099286F" w:rsidRDefault="0099286F" w:rsidP="0099286F">
      <w:pPr>
        <w:spacing w:line="264" w:lineRule="auto"/>
        <w:rPr>
          <w:szCs w:val="28"/>
        </w:rPr>
      </w:pPr>
      <w:r w:rsidRPr="0099286F">
        <w:rPr>
          <w:szCs w:val="28"/>
        </w:rPr>
        <w:t xml:space="preserve">Фамилия </w:t>
      </w:r>
      <w:proofErr w:type="spellStart"/>
      <w:proofErr w:type="gramStart"/>
      <w:r w:rsidRPr="0099286F">
        <w:rPr>
          <w:szCs w:val="28"/>
        </w:rPr>
        <w:t>И.О.ˡ</w:t>
      </w:r>
      <w:proofErr w:type="spellEnd"/>
      <w:r w:rsidRPr="0099286F">
        <w:rPr>
          <w:szCs w:val="28"/>
        </w:rPr>
        <w:t xml:space="preserve"> ,</w:t>
      </w:r>
      <w:proofErr w:type="gramEnd"/>
      <w:r w:rsidRPr="0099286F">
        <w:rPr>
          <w:szCs w:val="28"/>
        </w:rPr>
        <w:t xml:space="preserve"> Фамилия И.О.²  , Фамилия И.О.³ , авторов. </w:t>
      </w:r>
    </w:p>
    <w:p w:rsidR="0099286F" w:rsidRPr="0099286F" w:rsidRDefault="0099286F" w:rsidP="0099286F">
      <w:pPr>
        <w:spacing w:line="264" w:lineRule="auto"/>
        <w:rPr>
          <w:szCs w:val="28"/>
        </w:rPr>
      </w:pPr>
      <w:r w:rsidRPr="0099286F">
        <w:rPr>
          <w:szCs w:val="28"/>
        </w:rPr>
        <w:t>Не более 3-х авторов!</w:t>
      </w:r>
    </w:p>
    <w:p w:rsidR="0099286F" w:rsidRPr="0099286F" w:rsidRDefault="0099286F" w:rsidP="0099286F">
      <w:pPr>
        <w:spacing w:line="264" w:lineRule="auto"/>
        <w:ind w:left="788" w:firstLine="0"/>
        <w:jc w:val="left"/>
        <w:rPr>
          <w:i/>
          <w:szCs w:val="28"/>
        </w:rPr>
      </w:pPr>
      <w:r>
        <w:rPr>
          <w:i/>
          <w:szCs w:val="28"/>
        </w:rPr>
        <w:t xml:space="preserve">1) </w:t>
      </w:r>
      <w:r w:rsidRPr="0099286F">
        <w:rPr>
          <w:i/>
          <w:szCs w:val="28"/>
        </w:rPr>
        <w:t>Место работы/учебы автора (полное название учреждения, факультет, кафедра, отделение), e-mail</w:t>
      </w:r>
    </w:p>
    <w:p w:rsidR="0099286F" w:rsidRPr="0099286F" w:rsidRDefault="0099286F" w:rsidP="0099286F">
      <w:pPr>
        <w:spacing w:line="264" w:lineRule="auto"/>
        <w:rPr>
          <w:i/>
          <w:szCs w:val="28"/>
        </w:rPr>
      </w:pPr>
      <w:r w:rsidRPr="0099286F">
        <w:rPr>
          <w:i/>
          <w:szCs w:val="28"/>
        </w:rPr>
        <w:t xml:space="preserve">2) Место работы/учебы автора (полное название учреждения, факультет, кафедра, отделение), e-mail </w:t>
      </w:r>
    </w:p>
    <w:p w:rsidR="0099286F" w:rsidRPr="0099286F" w:rsidRDefault="0099286F" w:rsidP="0099286F">
      <w:pPr>
        <w:spacing w:line="264" w:lineRule="auto"/>
        <w:rPr>
          <w:i/>
          <w:szCs w:val="28"/>
        </w:rPr>
      </w:pPr>
      <w:r w:rsidRPr="0099286F">
        <w:rPr>
          <w:i/>
          <w:szCs w:val="28"/>
        </w:rPr>
        <w:t xml:space="preserve">3) Место работы/учебы автора (полное название учреждения, факультет, кафедра, отделение), e-mail </w:t>
      </w:r>
    </w:p>
    <w:p w:rsidR="0099286F" w:rsidRPr="0099286F" w:rsidRDefault="0099286F" w:rsidP="0099286F">
      <w:pPr>
        <w:spacing w:line="264" w:lineRule="auto"/>
        <w:rPr>
          <w:szCs w:val="28"/>
        </w:rPr>
      </w:pPr>
    </w:p>
    <w:p w:rsidR="0099286F" w:rsidRPr="0099286F" w:rsidRDefault="0099286F" w:rsidP="0099286F">
      <w:pPr>
        <w:spacing w:line="264" w:lineRule="auto"/>
        <w:rPr>
          <w:i/>
          <w:szCs w:val="28"/>
        </w:rPr>
      </w:pPr>
      <w:r w:rsidRPr="0099286F">
        <w:rPr>
          <w:i/>
          <w:szCs w:val="28"/>
        </w:rPr>
        <w:t xml:space="preserve">Шрифт </w:t>
      </w:r>
      <w:proofErr w:type="spellStart"/>
      <w:r w:rsidRPr="0099286F">
        <w:rPr>
          <w:i/>
          <w:szCs w:val="28"/>
        </w:rPr>
        <w:t>Times</w:t>
      </w:r>
      <w:proofErr w:type="spellEnd"/>
      <w:r w:rsidRPr="0099286F">
        <w:rPr>
          <w:i/>
          <w:szCs w:val="28"/>
        </w:rPr>
        <w:t xml:space="preserve"> </w:t>
      </w:r>
      <w:proofErr w:type="spellStart"/>
      <w:r w:rsidRPr="0099286F">
        <w:rPr>
          <w:i/>
          <w:szCs w:val="28"/>
        </w:rPr>
        <w:t>New</w:t>
      </w:r>
      <w:proofErr w:type="spellEnd"/>
      <w:r w:rsidRPr="0099286F">
        <w:rPr>
          <w:i/>
          <w:szCs w:val="28"/>
        </w:rPr>
        <w:t xml:space="preserve"> </w:t>
      </w:r>
      <w:proofErr w:type="spellStart"/>
      <w:r w:rsidRPr="0099286F">
        <w:rPr>
          <w:i/>
          <w:szCs w:val="28"/>
        </w:rPr>
        <w:t>Roman</w:t>
      </w:r>
      <w:proofErr w:type="spellEnd"/>
      <w:r w:rsidRPr="0099286F">
        <w:rPr>
          <w:i/>
          <w:szCs w:val="28"/>
        </w:rPr>
        <w:t xml:space="preserve"> 12 </w:t>
      </w:r>
      <w:proofErr w:type="spellStart"/>
      <w:r w:rsidRPr="0099286F">
        <w:rPr>
          <w:i/>
          <w:szCs w:val="28"/>
        </w:rPr>
        <w:t>pt</w:t>
      </w:r>
      <w:proofErr w:type="spellEnd"/>
      <w:r w:rsidRPr="0099286F">
        <w:rPr>
          <w:i/>
          <w:szCs w:val="28"/>
        </w:rPr>
        <w:t xml:space="preserve">, курсив, интервал 1,0, выравнивание по центру </w:t>
      </w:r>
    </w:p>
    <w:p w:rsidR="0099286F" w:rsidRPr="0099286F" w:rsidRDefault="0099286F" w:rsidP="0099286F">
      <w:pPr>
        <w:spacing w:line="264" w:lineRule="auto"/>
        <w:rPr>
          <w:szCs w:val="28"/>
        </w:rPr>
      </w:pPr>
    </w:p>
    <w:p w:rsidR="0099286F" w:rsidRPr="0099286F" w:rsidRDefault="0099286F" w:rsidP="0099286F">
      <w:pPr>
        <w:spacing w:line="264" w:lineRule="auto"/>
        <w:rPr>
          <w:b/>
          <w:szCs w:val="28"/>
        </w:rPr>
      </w:pPr>
      <w:r w:rsidRPr="0099286F">
        <w:rPr>
          <w:szCs w:val="28"/>
        </w:rPr>
        <w:t xml:space="preserve">Объем тезисов: </w:t>
      </w:r>
      <w:r w:rsidRPr="0099286F">
        <w:rPr>
          <w:b/>
          <w:szCs w:val="28"/>
        </w:rPr>
        <w:t xml:space="preserve">не более 12000 знаков (с учетом пробелов). </w:t>
      </w:r>
    </w:p>
    <w:p w:rsidR="0099286F" w:rsidRPr="0099286F" w:rsidRDefault="0099286F" w:rsidP="0099286F">
      <w:pPr>
        <w:spacing w:line="264" w:lineRule="auto"/>
        <w:rPr>
          <w:b/>
          <w:szCs w:val="28"/>
        </w:rPr>
      </w:pPr>
      <w:r w:rsidRPr="0099286F">
        <w:rPr>
          <w:szCs w:val="28"/>
        </w:rPr>
        <w:t xml:space="preserve">Список литературы и сведения об авторах и учреждении </w:t>
      </w:r>
      <w:r w:rsidRPr="0099286F">
        <w:rPr>
          <w:b/>
          <w:szCs w:val="28"/>
        </w:rPr>
        <w:t xml:space="preserve">не входят в объем тезисов. </w:t>
      </w:r>
    </w:p>
    <w:p w:rsidR="0099286F" w:rsidRPr="0099286F" w:rsidRDefault="0099286F" w:rsidP="0099286F">
      <w:pPr>
        <w:spacing w:line="264" w:lineRule="auto"/>
        <w:rPr>
          <w:szCs w:val="28"/>
        </w:rPr>
      </w:pPr>
      <w:r w:rsidRPr="0099286F">
        <w:rPr>
          <w:b/>
          <w:szCs w:val="28"/>
        </w:rPr>
        <w:t>ЗАПРЕЩАЕТСЯ</w:t>
      </w:r>
      <w:r w:rsidRPr="0099286F">
        <w:rPr>
          <w:szCs w:val="28"/>
        </w:rPr>
        <w:t xml:space="preserve"> публиковать любую информацию, позволяющую идентифицировать пациента (указывать его имя, инициалы, номера историй болезни, при составлении описаний клинических случаев), за исключением тех случаев, когда пациент (его родители или опекуны) дал на это письменное согласие, о чем следует сообщать в тексте. Тезисы должны содержать разделы: актуальность, материалы и методы, результаты и их обсуждение, выводы, список литературы. Исключение составляют клинические случаи, которые должны содержать описание клинического случая и список литературы. </w:t>
      </w:r>
    </w:p>
    <w:p w:rsidR="0099286F" w:rsidRPr="0099286F" w:rsidRDefault="0099286F" w:rsidP="0099286F">
      <w:pPr>
        <w:spacing w:line="264" w:lineRule="auto"/>
        <w:rPr>
          <w:szCs w:val="28"/>
        </w:rPr>
      </w:pPr>
      <w:r w:rsidRPr="0099286F">
        <w:rPr>
          <w:szCs w:val="28"/>
        </w:rPr>
        <w:t xml:space="preserve">Обзоры литературы к печати </w:t>
      </w:r>
      <w:r w:rsidRPr="0099286F">
        <w:rPr>
          <w:b/>
          <w:szCs w:val="28"/>
        </w:rPr>
        <w:t>НЕ ПРИНИМАЮТСЯ!</w:t>
      </w:r>
      <w:r w:rsidRPr="0099286F">
        <w:rPr>
          <w:szCs w:val="28"/>
        </w:rPr>
        <w:t xml:space="preserve"> </w:t>
      </w:r>
    </w:p>
    <w:p w:rsidR="0099286F" w:rsidRPr="0099286F" w:rsidRDefault="0099286F" w:rsidP="0099286F">
      <w:pPr>
        <w:spacing w:line="264" w:lineRule="auto"/>
        <w:rPr>
          <w:szCs w:val="28"/>
        </w:rPr>
      </w:pPr>
      <w:r w:rsidRPr="0099286F">
        <w:rPr>
          <w:szCs w:val="28"/>
        </w:rPr>
        <w:lastRenderedPageBreak/>
        <w:t xml:space="preserve">ОБЯЗАТЕЛЬНО наличие списка литературы, который оформляется по ГОСТу, в порядке цитирования. Все ссылки на литературу в тексте печатаются арабскими цифрами в квадратных скобках [1,2…]. НЕ БОЛЕЕ 8 ИСТОЧНИКОВ. Оформление тезисов: шрифт </w:t>
      </w:r>
      <w:proofErr w:type="spellStart"/>
      <w:r w:rsidRPr="0099286F">
        <w:rPr>
          <w:szCs w:val="28"/>
        </w:rPr>
        <w:t>Times</w:t>
      </w:r>
      <w:proofErr w:type="spellEnd"/>
      <w:r w:rsidRPr="0099286F">
        <w:rPr>
          <w:szCs w:val="28"/>
        </w:rPr>
        <w:t xml:space="preserve"> </w:t>
      </w:r>
      <w:proofErr w:type="spellStart"/>
      <w:r w:rsidRPr="0099286F">
        <w:rPr>
          <w:szCs w:val="28"/>
        </w:rPr>
        <w:t>New</w:t>
      </w:r>
      <w:proofErr w:type="spellEnd"/>
      <w:r w:rsidRPr="0099286F">
        <w:rPr>
          <w:szCs w:val="28"/>
        </w:rPr>
        <w:t xml:space="preserve"> </w:t>
      </w:r>
      <w:proofErr w:type="spellStart"/>
      <w:r w:rsidRPr="0099286F">
        <w:rPr>
          <w:szCs w:val="28"/>
        </w:rPr>
        <w:t>Roman</w:t>
      </w:r>
      <w:proofErr w:type="spellEnd"/>
      <w:r w:rsidRPr="0099286F">
        <w:rPr>
          <w:szCs w:val="28"/>
        </w:rPr>
        <w:t xml:space="preserve">, 12 кегль, интервал 1,0, выравнивание по ширине, отступ первой строки 1,25. </w:t>
      </w:r>
    </w:p>
    <w:p w:rsidR="0099286F" w:rsidRPr="0099286F" w:rsidRDefault="0099286F" w:rsidP="0099286F">
      <w:pPr>
        <w:spacing w:line="264" w:lineRule="auto"/>
        <w:rPr>
          <w:szCs w:val="28"/>
        </w:rPr>
      </w:pPr>
    </w:p>
    <w:p w:rsidR="0099286F" w:rsidRPr="0099286F" w:rsidRDefault="0099286F" w:rsidP="0099286F">
      <w:pPr>
        <w:spacing w:line="264" w:lineRule="auto"/>
        <w:rPr>
          <w:b/>
          <w:szCs w:val="28"/>
        </w:rPr>
      </w:pPr>
      <w:r w:rsidRPr="0099286F">
        <w:rPr>
          <w:b/>
          <w:szCs w:val="28"/>
        </w:rPr>
        <w:t xml:space="preserve">Список литературы </w:t>
      </w:r>
    </w:p>
    <w:p w:rsidR="0099286F" w:rsidRPr="0099286F" w:rsidRDefault="0099286F" w:rsidP="0099286F">
      <w:pPr>
        <w:spacing w:line="264" w:lineRule="auto"/>
        <w:rPr>
          <w:szCs w:val="28"/>
        </w:rPr>
      </w:pPr>
      <w:r w:rsidRPr="0099286F">
        <w:rPr>
          <w:szCs w:val="28"/>
        </w:rPr>
        <w:t xml:space="preserve">1. Источник </w:t>
      </w:r>
    </w:p>
    <w:p w:rsidR="0099286F" w:rsidRPr="0099286F" w:rsidRDefault="0099286F" w:rsidP="0099286F">
      <w:pPr>
        <w:spacing w:line="264" w:lineRule="auto"/>
        <w:rPr>
          <w:szCs w:val="28"/>
        </w:rPr>
      </w:pPr>
      <w:r w:rsidRPr="0099286F">
        <w:rPr>
          <w:szCs w:val="28"/>
        </w:rPr>
        <w:t xml:space="preserve">2. Источник </w:t>
      </w:r>
    </w:p>
    <w:p w:rsidR="0099286F" w:rsidRPr="0099286F" w:rsidRDefault="0099286F" w:rsidP="0099286F">
      <w:pPr>
        <w:spacing w:line="264" w:lineRule="auto"/>
        <w:rPr>
          <w:szCs w:val="28"/>
        </w:rPr>
      </w:pPr>
      <w:r w:rsidRPr="0099286F">
        <w:rPr>
          <w:szCs w:val="28"/>
        </w:rPr>
        <w:t xml:space="preserve">3. ……… </w:t>
      </w:r>
    </w:p>
    <w:p w:rsidR="0099286F" w:rsidRPr="0099286F" w:rsidRDefault="0099286F" w:rsidP="0099286F">
      <w:pPr>
        <w:spacing w:line="264" w:lineRule="auto"/>
        <w:rPr>
          <w:szCs w:val="28"/>
        </w:rPr>
      </w:pPr>
      <w:r w:rsidRPr="0099286F">
        <w:rPr>
          <w:szCs w:val="28"/>
        </w:rPr>
        <w:t xml:space="preserve">НЕ БОЛЕЕ 8 ИСТОЧНИКОВ!!! </w:t>
      </w:r>
    </w:p>
    <w:p w:rsidR="0099286F" w:rsidRPr="0099286F" w:rsidRDefault="0099286F" w:rsidP="0099286F">
      <w:pPr>
        <w:spacing w:line="264" w:lineRule="auto"/>
        <w:rPr>
          <w:szCs w:val="28"/>
        </w:rPr>
      </w:pPr>
    </w:p>
    <w:p w:rsidR="0099286F" w:rsidRPr="0099286F" w:rsidRDefault="0099286F" w:rsidP="0099286F">
      <w:pPr>
        <w:spacing w:line="264" w:lineRule="auto"/>
        <w:rPr>
          <w:b/>
          <w:szCs w:val="28"/>
        </w:rPr>
      </w:pPr>
      <w:r w:rsidRPr="0099286F">
        <w:rPr>
          <w:b/>
          <w:szCs w:val="28"/>
        </w:rPr>
        <w:t xml:space="preserve">Сведения об авторах </w:t>
      </w:r>
    </w:p>
    <w:p w:rsidR="0099286F" w:rsidRPr="0099286F" w:rsidRDefault="0099286F" w:rsidP="0099286F">
      <w:pPr>
        <w:spacing w:line="264" w:lineRule="auto"/>
        <w:rPr>
          <w:szCs w:val="28"/>
        </w:rPr>
      </w:pPr>
      <w:r w:rsidRPr="0099286F">
        <w:rPr>
          <w:szCs w:val="28"/>
        </w:rPr>
        <w:t xml:space="preserve">1. Фамилия Имя Отчество, полное наименование учреждения в котором работает автор, занимаемая должность, ученая степень, звание. ORCID: номер, </w:t>
      </w:r>
      <w:proofErr w:type="spellStart"/>
      <w:r w:rsidRPr="0099286F">
        <w:rPr>
          <w:szCs w:val="28"/>
        </w:rPr>
        <w:t>ResearcherID</w:t>
      </w:r>
      <w:proofErr w:type="spellEnd"/>
      <w:r w:rsidRPr="0099286F">
        <w:rPr>
          <w:szCs w:val="28"/>
        </w:rPr>
        <w:t xml:space="preserve">: номер, SPIN-код: номер. E-mail. </w:t>
      </w:r>
    </w:p>
    <w:p w:rsidR="0099286F" w:rsidRPr="0099286F" w:rsidRDefault="0099286F" w:rsidP="0099286F">
      <w:pPr>
        <w:spacing w:line="264" w:lineRule="auto"/>
        <w:rPr>
          <w:szCs w:val="28"/>
        </w:rPr>
      </w:pPr>
      <w:r w:rsidRPr="0099286F">
        <w:rPr>
          <w:szCs w:val="28"/>
        </w:rPr>
        <w:t xml:space="preserve">2. Фамилия Имя Отчество, полное наименование учреждения в котором работает автор, занимаемая должность, ученая степень, звание. ORCID: номер, </w:t>
      </w:r>
      <w:proofErr w:type="spellStart"/>
      <w:r w:rsidRPr="0099286F">
        <w:rPr>
          <w:szCs w:val="28"/>
        </w:rPr>
        <w:t>ResearcherID</w:t>
      </w:r>
      <w:proofErr w:type="spellEnd"/>
      <w:r w:rsidRPr="0099286F">
        <w:rPr>
          <w:szCs w:val="28"/>
        </w:rPr>
        <w:t xml:space="preserve">: номер, SPIN-код: номер. E-mail. </w:t>
      </w:r>
    </w:p>
    <w:p w:rsidR="0099286F" w:rsidRPr="0099286F" w:rsidRDefault="0099286F" w:rsidP="0099286F">
      <w:pPr>
        <w:spacing w:line="264" w:lineRule="auto"/>
        <w:rPr>
          <w:szCs w:val="28"/>
        </w:rPr>
      </w:pPr>
      <w:r w:rsidRPr="0099286F">
        <w:rPr>
          <w:szCs w:val="28"/>
        </w:rPr>
        <w:t xml:space="preserve">3. Фамилия Имя Отчество, полное наименование учреждения в котором работает автор, занимаемая должность, ученая степень, звание. ORCID: номер, </w:t>
      </w:r>
      <w:proofErr w:type="spellStart"/>
      <w:r w:rsidRPr="0099286F">
        <w:rPr>
          <w:szCs w:val="28"/>
        </w:rPr>
        <w:t>ResearcherID</w:t>
      </w:r>
      <w:proofErr w:type="spellEnd"/>
      <w:r w:rsidRPr="0099286F">
        <w:rPr>
          <w:szCs w:val="28"/>
        </w:rPr>
        <w:t>: номер, SPIN-код: номер. E-mail.</w:t>
      </w:r>
    </w:p>
    <w:p w:rsidR="0099286F" w:rsidRPr="0099286F" w:rsidRDefault="0099286F" w:rsidP="0099286F">
      <w:pPr>
        <w:spacing w:line="264" w:lineRule="auto"/>
        <w:rPr>
          <w:rFonts w:eastAsia="Times New Roman"/>
          <w:b/>
          <w:szCs w:val="28"/>
          <w:lang w:eastAsia="ru-RU"/>
        </w:rPr>
      </w:pPr>
      <w:r w:rsidRPr="0099286F">
        <w:rPr>
          <w:b/>
          <w:szCs w:val="28"/>
        </w:rPr>
        <w:t>Автор, с которым редакция будет вести переписку: Фамилия Имя Отчество, e-mail, номер мобильного телефона.</w:t>
      </w:r>
    </w:p>
    <w:p w:rsidR="0099286F" w:rsidRPr="0099286F" w:rsidRDefault="0099286F" w:rsidP="0099286F">
      <w:pPr>
        <w:spacing w:line="264" w:lineRule="auto"/>
        <w:rPr>
          <w:szCs w:val="28"/>
        </w:rPr>
      </w:pPr>
    </w:p>
    <w:p w:rsidR="00BE4BF0" w:rsidRDefault="00BE4BF0" w:rsidP="00BE4BF0">
      <w:pPr>
        <w:spacing w:line="264" w:lineRule="auto"/>
        <w:rPr>
          <w:rFonts w:eastAsia="Times New Roman"/>
          <w:szCs w:val="28"/>
          <w:u w:val="single"/>
          <w:lang w:eastAsia="ru-RU"/>
        </w:rPr>
      </w:pPr>
      <w:r w:rsidRPr="00D42F81">
        <w:rPr>
          <w:rFonts w:eastAsia="Times New Roman"/>
          <w:szCs w:val="28"/>
          <w:u w:val="single"/>
          <w:lang w:eastAsia="ru-RU"/>
        </w:rPr>
        <w:t xml:space="preserve">По всем вопросам проведения Конференции необходимо обращаться к ее организаторам: </w:t>
      </w:r>
    </w:p>
    <w:p w:rsidR="00BE4BF0" w:rsidRDefault="00BE4BF0" w:rsidP="00BE4BF0">
      <w:pPr>
        <w:spacing w:line="264" w:lineRule="auto"/>
        <w:rPr>
          <w:rFonts w:eastAsia="Times New Roman"/>
          <w:szCs w:val="28"/>
          <w:lang w:eastAsia="ru-RU"/>
        </w:rPr>
      </w:pPr>
      <w:r>
        <w:rPr>
          <w:rFonts w:eastAsia="Times New Roman"/>
          <w:szCs w:val="28"/>
          <w:lang w:eastAsia="ru-RU"/>
        </w:rPr>
        <w:t xml:space="preserve">– </w:t>
      </w:r>
      <w:r w:rsidRPr="00882A1A">
        <w:rPr>
          <w:rFonts w:eastAsia="Times New Roman"/>
          <w:szCs w:val="28"/>
          <w:lang w:eastAsia="ru-RU"/>
        </w:rPr>
        <w:t xml:space="preserve">доцент </w:t>
      </w:r>
      <w:proofErr w:type="spellStart"/>
      <w:r w:rsidRPr="00882A1A">
        <w:rPr>
          <w:rFonts w:eastAsia="Times New Roman"/>
          <w:szCs w:val="28"/>
          <w:lang w:eastAsia="ru-RU"/>
        </w:rPr>
        <w:t>Подпоринова</w:t>
      </w:r>
      <w:proofErr w:type="spellEnd"/>
      <w:r w:rsidRPr="00882A1A">
        <w:rPr>
          <w:rFonts w:eastAsia="Times New Roman"/>
          <w:szCs w:val="28"/>
          <w:lang w:eastAsia="ru-RU"/>
        </w:rPr>
        <w:t xml:space="preserve"> Евгения Эдуардовна</w:t>
      </w:r>
      <w:r>
        <w:rPr>
          <w:rFonts w:eastAsia="Times New Roman"/>
          <w:szCs w:val="28"/>
          <w:lang w:eastAsia="ru-RU"/>
        </w:rPr>
        <w:t>,</w:t>
      </w:r>
      <w:r w:rsidRPr="00882A1A">
        <w:rPr>
          <w:rFonts w:eastAsia="Times New Roman"/>
          <w:szCs w:val="28"/>
          <w:lang w:eastAsia="ru-RU"/>
        </w:rPr>
        <w:t xml:space="preserve"> </w:t>
      </w:r>
      <w:r>
        <w:rPr>
          <w:rFonts w:eastAsia="Times New Roman"/>
          <w:szCs w:val="28"/>
          <w:lang w:eastAsia="ru-RU"/>
        </w:rPr>
        <w:t>тел.:</w:t>
      </w:r>
      <w:r w:rsidRPr="00882A1A">
        <w:rPr>
          <w:rFonts w:eastAsia="Times New Roman"/>
          <w:szCs w:val="28"/>
          <w:lang w:eastAsia="ru-RU"/>
        </w:rPr>
        <w:t xml:space="preserve"> (921) 325-25-74, </w:t>
      </w:r>
    </w:p>
    <w:p w:rsidR="00BE4BF0" w:rsidRPr="00882A1A" w:rsidRDefault="00BE4BF0" w:rsidP="00BE4BF0">
      <w:pPr>
        <w:spacing w:line="264" w:lineRule="auto"/>
        <w:rPr>
          <w:rFonts w:eastAsia="Times New Roman"/>
          <w:szCs w:val="28"/>
          <w:lang w:eastAsia="ru-RU"/>
        </w:rPr>
      </w:pPr>
      <w:r>
        <w:rPr>
          <w:rFonts w:eastAsia="Times New Roman"/>
          <w:szCs w:val="28"/>
          <w:lang w:eastAsia="ru-RU"/>
        </w:rPr>
        <w:t xml:space="preserve">– </w:t>
      </w:r>
      <w:r w:rsidRPr="00882A1A">
        <w:rPr>
          <w:rFonts w:eastAsia="Times New Roman"/>
          <w:szCs w:val="28"/>
          <w:lang w:eastAsia="ru-RU"/>
        </w:rPr>
        <w:t>ассистент Фалеева Татьяна Георгиевна</w:t>
      </w:r>
      <w:r>
        <w:rPr>
          <w:rFonts w:eastAsia="Times New Roman"/>
          <w:szCs w:val="28"/>
          <w:lang w:eastAsia="ru-RU"/>
        </w:rPr>
        <w:t xml:space="preserve">, тел.: </w:t>
      </w:r>
      <w:r w:rsidRPr="00882A1A">
        <w:rPr>
          <w:rFonts w:eastAsia="Times New Roman"/>
          <w:szCs w:val="28"/>
          <w:lang w:eastAsia="ru-RU"/>
        </w:rPr>
        <w:t>(918) 580-33-79</w:t>
      </w:r>
      <w:r>
        <w:rPr>
          <w:rFonts w:eastAsia="Times New Roman"/>
          <w:szCs w:val="28"/>
          <w:lang w:eastAsia="ru-RU"/>
        </w:rPr>
        <w:t>.</w:t>
      </w:r>
    </w:p>
    <w:p w:rsidR="00BE4BF0" w:rsidRPr="00882A1A" w:rsidRDefault="00BE4BF0" w:rsidP="00BE4BF0">
      <w:pPr>
        <w:spacing w:line="264" w:lineRule="auto"/>
        <w:rPr>
          <w:rFonts w:eastAsia="Times New Roman"/>
          <w:szCs w:val="28"/>
          <w:lang w:eastAsia="ru-RU"/>
        </w:rPr>
      </w:pPr>
      <w:r w:rsidRPr="00882A1A">
        <w:rPr>
          <w:rFonts w:eastAsia="Times New Roman"/>
          <w:szCs w:val="28"/>
          <w:lang w:eastAsia="ru-RU"/>
        </w:rPr>
        <w:t>Кафедра судебной медицины</w:t>
      </w:r>
      <w:r>
        <w:rPr>
          <w:rFonts w:eastAsia="Times New Roman"/>
          <w:szCs w:val="28"/>
          <w:lang w:eastAsia="ru-RU"/>
        </w:rPr>
        <w:t xml:space="preserve">: </w:t>
      </w:r>
      <w:r w:rsidRPr="00882A1A">
        <w:rPr>
          <w:rFonts w:eastAsia="Times New Roman"/>
          <w:szCs w:val="28"/>
          <w:lang w:eastAsia="ru-RU"/>
        </w:rPr>
        <w:t>тел.</w:t>
      </w:r>
      <w:r>
        <w:rPr>
          <w:rFonts w:eastAsia="Times New Roman"/>
          <w:szCs w:val="28"/>
          <w:lang w:eastAsia="ru-RU"/>
        </w:rPr>
        <w:t>:</w:t>
      </w:r>
      <w:r w:rsidRPr="00882A1A">
        <w:rPr>
          <w:rFonts w:eastAsia="Times New Roman"/>
          <w:szCs w:val="28"/>
          <w:lang w:eastAsia="ru-RU"/>
        </w:rPr>
        <w:t xml:space="preserve"> (812) 303-50-00 (доб. </w:t>
      </w:r>
      <w:r>
        <w:rPr>
          <w:rFonts w:eastAsia="Times New Roman"/>
          <w:szCs w:val="28"/>
          <w:lang w:eastAsia="ru-RU"/>
        </w:rPr>
        <w:t xml:space="preserve">8446, 8462), адрес электронной почты </w:t>
      </w:r>
      <w:hyperlink r:id="rId5" w:history="1">
        <w:r w:rsidRPr="00F02B9E">
          <w:rPr>
            <w:rStyle w:val="a6"/>
            <w:rFonts w:eastAsia="Times New Roman"/>
            <w:szCs w:val="28"/>
            <w:lang w:val="en-US" w:eastAsia="ru-RU"/>
          </w:rPr>
          <w:t>centrsum</w:t>
        </w:r>
        <w:r w:rsidRPr="00F02B9E">
          <w:rPr>
            <w:rStyle w:val="a6"/>
            <w:rFonts w:eastAsia="Times New Roman"/>
            <w:szCs w:val="28"/>
            <w:lang w:eastAsia="ru-RU"/>
          </w:rPr>
          <w:t>@</w:t>
        </w:r>
        <w:r w:rsidRPr="00F02B9E">
          <w:rPr>
            <w:rStyle w:val="a6"/>
            <w:rFonts w:eastAsia="Times New Roman"/>
            <w:szCs w:val="28"/>
            <w:lang w:val="en-US" w:eastAsia="ru-RU"/>
          </w:rPr>
          <w:t>gmail</w:t>
        </w:r>
        <w:r w:rsidRPr="00F02B9E">
          <w:rPr>
            <w:rStyle w:val="a6"/>
            <w:rFonts w:eastAsia="Times New Roman"/>
            <w:szCs w:val="28"/>
            <w:lang w:eastAsia="ru-RU"/>
          </w:rPr>
          <w:t>.</w:t>
        </w:r>
        <w:r w:rsidRPr="00F02B9E">
          <w:rPr>
            <w:rStyle w:val="a6"/>
            <w:rFonts w:eastAsia="Times New Roman"/>
            <w:szCs w:val="28"/>
            <w:lang w:val="en-US" w:eastAsia="ru-RU"/>
          </w:rPr>
          <w:t>com</w:t>
        </w:r>
      </w:hyperlink>
    </w:p>
    <w:p w:rsidR="00064661" w:rsidRDefault="00064661" w:rsidP="00BE4BF0">
      <w:pPr>
        <w:spacing w:line="264" w:lineRule="auto"/>
      </w:pPr>
      <w:bookmarkStart w:id="0" w:name="_GoBack"/>
      <w:bookmarkEnd w:id="0"/>
    </w:p>
    <w:sectPr w:rsidR="00064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35ECA"/>
    <w:multiLevelType w:val="hybridMultilevel"/>
    <w:tmpl w:val="9394424E"/>
    <w:lvl w:ilvl="0" w:tplc="2B966D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8C"/>
    <w:rsid w:val="00064661"/>
    <w:rsid w:val="00123AFB"/>
    <w:rsid w:val="002E7B10"/>
    <w:rsid w:val="0037066C"/>
    <w:rsid w:val="004F30F4"/>
    <w:rsid w:val="00650E76"/>
    <w:rsid w:val="008C7BA5"/>
    <w:rsid w:val="0099286F"/>
    <w:rsid w:val="00B50F33"/>
    <w:rsid w:val="00BE4BF0"/>
    <w:rsid w:val="00C5478C"/>
    <w:rsid w:val="00CD1EAF"/>
    <w:rsid w:val="00D26386"/>
    <w:rsid w:val="00D84FE2"/>
    <w:rsid w:val="00DE1FA7"/>
    <w:rsid w:val="00DF746A"/>
    <w:rsid w:val="00FE1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6C3C"/>
  <w15:chartTrackingRefBased/>
  <w15:docId w15:val="{4A913F5F-791E-4E3E-8D0D-AEB417AB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EAF"/>
    <w:pPr>
      <w:spacing w:after="0" w:line="360" w:lineRule="auto"/>
      <w:ind w:firstLine="709"/>
      <w:jc w:val="both"/>
    </w:pPr>
    <w:rPr>
      <w:rFonts w:ascii="Times New Roman" w:hAnsi="Times New Roman" w:cs="Times New Roman"/>
      <w:sz w:val="28"/>
    </w:rPr>
  </w:style>
  <w:style w:type="paragraph" w:styleId="1">
    <w:name w:val="heading 1"/>
    <w:basedOn w:val="a"/>
    <w:next w:val="a"/>
    <w:link w:val="10"/>
    <w:autoRedefine/>
    <w:uiPriority w:val="9"/>
    <w:qFormat/>
    <w:rsid w:val="00123AFB"/>
    <w:pPr>
      <w:keepNext/>
      <w:keepLines/>
      <w:spacing w:before="60" w:after="60" w:line="264" w:lineRule="auto"/>
      <w:ind w:firstLine="0"/>
      <w:jc w:val="center"/>
      <w:outlineLvl w:val="0"/>
    </w:pPr>
    <w:rPr>
      <w:rFonts w:eastAsiaTheme="majorEastAsia" w:cstheme="majorBidi"/>
      <w:b/>
      <w:szCs w:val="32"/>
    </w:rPr>
  </w:style>
  <w:style w:type="paragraph" w:styleId="2">
    <w:name w:val="heading 2"/>
    <w:basedOn w:val="a"/>
    <w:next w:val="a"/>
    <w:link w:val="20"/>
    <w:autoRedefine/>
    <w:uiPriority w:val="9"/>
    <w:semiHidden/>
    <w:unhideWhenUsed/>
    <w:qFormat/>
    <w:rsid w:val="00CD1EAF"/>
    <w:pPr>
      <w:keepNext/>
      <w:keepLines/>
      <w:spacing w:before="40" w:after="40" w:line="264" w:lineRule="auto"/>
      <w:ind w:firstLine="0"/>
      <w:jc w:val="center"/>
      <w:outlineLvl w:val="1"/>
    </w:pPr>
    <w:rPr>
      <w:rFonts w:eastAsiaTheme="majorEastAsia" w:cstheme="majorBidi"/>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84FE2"/>
    <w:pPr>
      <w:spacing w:after="0" w:line="240" w:lineRule="auto"/>
      <w:ind w:firstLine="709"/>
      <w:jc w:val="both"/>
    </w:pPr>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123AFB"/>
    <w:rPr>
      <w:rFonts w:ascii="Times New Roman" w:eastAsiaTheme="majorEastAsia" w:hAnsi="Times New Roman" w:cstheme="majorBidi"/>
      <w:b/>
      <w:sz w:val="28"/>
      <w:szCs w:val="32"/>
    </w:rPr>
  </w:style>
  <w:style w:type="paragraph" w:styleId="a4">
    <w:name w:val="Subtitle"/>
    <w:basedOn w:val="a"/>
    <w:link w:val="a5"/>
    <w:autoRedefine/>
    <w:qFormat/>
    <w:rsid w:val="00CD1EAF"/>
    <w:pPr>
      <w:spacing w:line="264" w:lineRule="auto"/>
      <w:ind w:firstLine="0"/>
      <w:jc w:val="center"/>
    </w:pPr>
    <w:rPr>
      <w:rFonts w:eastAsia="Times New Roman"/>
      <w:b/>
      <w:szCs w:val="20"/>
      <w:lang w:eastAsia="ru-RU"/>
    </w:rPr>
  </w:style>
  <w:style w:type="character" w:customStyle="1" w:styleId="a5">
    <w:name w:val="Подзаголовок Знак"/>
    <w:basedOn w:val="a0"/>
    <w:link w:val="a4"/>
    <w:rsid w:val="00CD1EAF"/>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CD1EAF"/>
    <w:rPr>
      <w:rFonts w:ascii="Times New Roman" w:eastAsiaTheme="majorEastAsia" w:hAnsi="Times New Roman" w:cstheme="majorBidi"/>
      <w:b/>
      <w:sz w:val="28"/>
      <w:szCs w:val="26"/>
    </w:rPr>
  </w:style>
  <w:style w:type="character" w:styleId="a6">
    <w:name w:val="Hyperlink"/>
    <w:basedOn w:val="a0"/>
    <w:uiPriority w:val="99"/>
    <w:unhideWhenUsed/>
    <w:rsid w:val="00BE4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trsum@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Журихина Софья Ивайловна</dc:creator>
  <cp:keywords/>
  <dc:description/>
  <cp:lastModifiedBy>Минаева Полина Валерьевна</cp:lastModifiedBy>
  <cp:revision>4</cp:revision>
  <dcterms:created xsi:type="dcterms:W3CDTF">2024-03-12T11:09:00Z</dcterms:created>
  <dcterms:modified xsi:type="dcterms:W3CDTF">2024-03-12T11:36:00Z</dcterms:modified>
</cp:coreProperties>
</file>